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22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7"/>
        <w:gridCol w:w="554"/>
        <w:gridCol w:w="4846"/>
        <w:gridCol w:w="1519"/>
        <w:gridCol w:w="1042"/>
        <w:gridCol w:w="2927"/>
      </w:tblGrid>
      <w:tr w:rsidR="0063464A" w14:paraId="7CD62C96" w14:textId="77777777">
        <w:trPr>
          <w:cantSplit/>
        </w:trPr>
        <w:tc>
          <w:tcPr>
            <w:tcW w:w="581" w:type="dxa"/>
            <w:gridSpan w:val="2"/>
            <w:vMerge w:val="restart"/>
          </w:tcPr>
          <w:p w14:paraId="78EB2AA4" w14:textId="77777777" w:rsidR="0063464A" w:rsidRDefault="0063464A"/>
        </w:tc>
        <w:tc>
          <w:tcPr>
            <w:tcW w:w="6365" w:type="dxa"/>
            <w:gridSpan w:val="2"/>
          </w:tcPr>
          <w:p w14:paraId="70CFBC01" w14:textId="77777777" w:rsidR="0063464A" w:rsidRDefault="0063464A">
            <w:pPr>
              <w:tabs>
                <w:tab w:val="center" w:pos="4851"/>
              </w:tabs>
              <w:rPr>
                <w:rFonts w:ascii="Arial" w:hAnsi="Arial"/>
                <w:i/>
                <w:sz w:val="18"/>
              </w:rPr>
            </w:pPr>
            <w:r>
              <w:tab/>
            </w:r>
            <w:r>
              <w:rPr>
                <w:rFonts w:ascii="Arial" w:hAnsi="Arial"/>
                <w:i/>
                <w:sz w:val="18"/>
              </w:rPr>
              <w:t>ONTARIO</w:t>
            </w:r>
          </w:p>
        </w:tc>
        <w:tc>
          <w:tcPr>
            <w:tcW w:w="1042" w:type="dxa"/>
            <w:vMerge w:val="restart"/>
          </w:tcPr>
          <w:p w14:paraId="6C6C57E4" w14:textId="77777777" w:rsidR="0063464A" w:rsidRDefault="0063464A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4A477" w14:textId="77777777" w:rsidR="0063464A" w:rsidRDefault="0063464A">
            <w:pPr>
              <w:pStyle w:val="CustomNormal"/>
              <w:rPr>
                <w:sz w:val="18"/>
              </w:rPr>
            </w:pPr>
            <w:r>
              <w:rPr>
                <w:sz w:val="18"/>
              </w:rPr>
              <w:t>Court File Number</w:t>
            </w:r>
          </w:p>
        </w:tc>
      </w:tr>
      <w:tr w:rsidR="0063464A" w14:paraId="1FF77D38" w14:textId="77777777">
        <w:trPr>
          <w:cantSplit/>
        </w:trPr>
        <w:tc>
          <w:tcPr>
            <w:tcW w:w="581" w:type="dxa"/>
            <w:gridSpan w:val="2"/>
            <w:vMerge/>
          </w:tcPr>
          <w:p w14:paraId="3F798202" w14:textId="77777777" w:rsidR="0063464A" w:rsidRDefault="0063464A">
            <w:bookmarkStart w:id="0" w:name="CourtName" w:colFirst="1" w:colLast="1"/>
            <w:bookmarkStart w:id="1" w:name="CourtFileNumber" w:colFirst="3" w:colLast="3"/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</w:tcPr>
          <w:p w14:paraId="337D68F5" w14:textId="7F2D2963" w:rsidR="0063464A" w:rsidRDefault="00D52E3A">
            <w:pPr>
              <w:pStyle w:val="BoxInputArea"/>
            </w:pPr>
            <w:r>
              <w:t>Superior Court of Justice, Family Court</w:t>
            </w:r>
          </w:p>
        </w:tc>
        <w:tc>
          <w:tcPr>
            <w:tcW w:w="1042" w:type="dxa"/>
            <w:vMerge/>
          </w:tcPr>
          <w:p w14:paraId="6D305DDC" w14:textId="77777777" w:rsidR="0063464A" w:rsidRDefault="0063464A"/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F79" w14:textId="77777777" w:rsidR="0063464A" w:rsidRDefault="0063464A">
            <w:pPr>
              <w:pStyle w:val="CFN"/>
              <w:jc w:val="center"/>
            </w:pPr>
          </w:p>
        </w:tc>
      </w:tr>
      <w:bookmarkEnd w:id="0"/>
      <w:bookmarkEnd w:id="1"/>
      <w:tr w:rsidR="0063464A" w14:paraId="264EA743" w14:textId="77777777">
        <w:trPr>
          <w:cantSplit/>
        </w:trPr>
        <w:tc>
          <w:tcPr>
            <w:tcW w:w="581" w:type="dxa"/>
            <w:gridSpan w:val="2"/>
            <w:vMerge/>
          </w:tcPr>
          <w:p w14:paraId="748B9559" w14:textId="77777777" w:rsidR="0063464A" w:rsidRDefault="0063464A"/>
        </w:tc>
        <w:tc>
          <w:tcPr>
            <w:tcW w:w="6365" w:type="dxa"/>
            <w:gridSpan w:val="2"/>
          </w:tcPr>
          <w:p w14:paraId="29ED6687" w14:textId="77777777" w:rsidR="0063464A" w:rsidRDefault="0063464A">
            <w:pPr>
              <w:spacing w:after="6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(Name of Court)</w:t>
            </w:r>
          </w:p>
        </w:tc>
        <w:tc>
          <w:tcPr>
            <w:tcW w:w="3969" w:type="dxa"/>
            <w:gridSpan w:val="2"/>
          </w:tcPr>
          <w:p w14:paraId="138311CD" w14:textId="77777777" w:rsidR="0063464A" w:rsidRDefault="0063464A">
            <w:pPr>
              <w:pStyle w:val="CustomNormal"/>
              <w:jc w:val="right"/>
              <w:rPr>
                <w:sz w:val="22"/>
              </w:rPr>
            </w:pPr>
          </w:p>
        </w:tc>
      </w:tr>
      <w:tr w:rsidR="0063464A" w14:paraId="57E9A190" w14:textId="77777777">
        <w:trPr>
          <w:cantSplit/>
        </w:trPr>
        <w:tc>
          <w:tcPr>
            <w:tcW w:w="581" w:type="dxa"/>
            <w:gridSpan w:val="2"/>
            <w:vMerge w:val="restart"/>
          </w:tcPr>
          <w:p w14:paraId="32737B40" w14:textId="77777777" w:rsidR="0063464A" w:rsidRDefault="0063464A">
            <w:pPr>
              <w:pStyle w:val="CustomNormal"/>
              <w:rPr>
                <w:b/>
              </w:rPr>
            </w:pPr>
            <w:bookmarkStart w:id="2" w:name="CourtAddress" w:colFirst="1" w:colLast="1"/>
            <w:r>
              <w:rPr>
                <w:b/>
              </w:rPr>
              <w:t>at</w:t>
            </w:r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  <w:vAlign w:val="bottom"/>
          </w:tcPr>
          <w:p w14:paraId="134C0BC9" w14:textId="30A9270A" w:rsidR="0063464A" w:rsidRDefault="009C21D5">
            <w:pPr>
              <w:pStyle w:val="BoxInputArea"/>
            </w:pPr>
            <w:r>
              <w:t>55 Main Street West, Hamilton, Ontario</w:t>
            </w:r>
          </w:p>
        </w:tc>
        <w:tc>
          <w:tcPr>
            <w:tcW w:w="3969" w:type="dxa"/>
            <w:gridSpan w:val="2"/>
          </w:tcPr>
          <w:p w14:paraId="676CE713" w14:textId="77777777" w:rsidR="0063464A" w:rsidRDefault="0063464A">
            <w:pPr>
              <w:pStyle w:val="InputArea"/>
              <w:jc w:val="right"/>
              <w:rPr>
                <w:b/>
              </w:rPr>
            </w:pPr>
          </w:p>
        </w:tc>
      </w:tr>
      <w:bookmarkEnd w:id="2"/>
      <w:tr w:rsidR="0063464A" w14:paraId="1D5070A3" w14:textId="77777777">
        <w:trPr>
          <w:cantSplit/>
        </w:trPr>
        <w:tc>
          <w:tcPr>
            <w:tcW w:w="581" w:type="dxa"/>
            <w:gridSpan w:val="2"/>
            <w:vMerge/>
          </w:tcPr>
          <w:p w14:paraId="38E7ED1A" w14:textId="77777777" w:rsidR="0063464A" w:rsidRDefault="0063464A"/>
        </w:tc>
        <w:tc>
          <w:tcPr>
            <w:tcW w:w="6365" w:type="dxa"/>
            <w:gridSpan w:val="2"/>
          </w:tcPr>
          <w:p w14:paraId="347FC57A" w14:textId="77777777" w:rsidR="0063464A" w:rsidRDefault="0063464A">
            <w:pPr>
              <w:pStyle w:val="CustomNormal"/>
              <w:spacing w:after="60"/>
              <w:jc w:val="center"/>
            </w:pPr>
            <w:r>
              <w:rPr>
                <w:i/>
                <w:sz w:val="16"/>
              </w:rPr>
              <w:t>(Court office address)</w:t>
            </w:r>
          </w:p>
        </w:tc>
        <w:tc>
          <w:tcPr>
            <w:tcW w:w="3969" w:type="dxa"/>
            <w:gridSpan w:val="2"/>
          </w:tcPr>
          <w:p w14:paraId="4996DFAC" w14:textId="77777777" w:rsidR="0063464A" w:rsidRDefault="00C36E71" w:rsidP="00C36E71">
            <w:pPr>
              <w:pStyle w:val="InputArea"/>
              <w:jc w:val="right"/>
              <w:rPr>
                <w:b/>
                <w:sz w:val="22"/>
                <w:szCs w:val="22"/>
              </w:rPr>
            </w:pPr>
            <w:r w:rsidRPr="00627404">
              <w:rPr>
                <w:b/>
                <w:sz w:val="22"/>
                <w:szCs w:val="22"/>
              </w:rPr>
              <w:t>Consent Request</w:t>
            </w:r>
            <w:r w:rsidR="00627404" w:rsidRPr="00627404">
              <w:rPr>
                <w:b/>
                <w:sz w:val="22"/>
                <w:szCs w:val="22"/>
              </w:rPr>
              <w:t xml:space="preserve">: </w:t>
            </w:r>
            <w:r w:rsidRPr="00627404">
              <w:rPr>
                <w:b/>
                <w:sz w:val="22"/>
                <w:szCs w:val="22"/>
              </w:rPr>
              <w:t>Adjourn</w:t>
            </w:r>
            <w:r w:rsidR="00627404" w:rsidRPr="00627404">
              <w:rPr>
                <w:b/>
                <w:sz w:val="22"/>
                <w:szCs w:val="22"/>
              </w:rPr>
              <w:t>ment of</w:t>
            </w:r>
            <w:r w:rsidRPr="00627404">
              <w:rPr>
                <w:b/>
                <w:sz w:val="22"/>
                <w:szCs w:val="22"/>
              </w:rPr>
              <w:t xml:space="preserve"> Case Management Date </w:t>
            </w:r>
            <w:r w:rsidR="00627404" w:rsidRPr="00627404">
              <w:rPr>
                <w:b/>
                <w:sz w:val="22"/>
                <w:szCs w:val="22"/>
              </w:rPr>
              <w:t>Without Attendance</w:t>
            </w:r>
          </w:p>
          <w:p w14:paraId="24C7BAA7" w14:textId="04C31E95" w:rsidR="002F1937" w:rsidRPr="00627404" w:rsidRDefault="002F1937" w:rsidP="00C36E71">
            <w:pPr>
              <w:pStyle w:val="InputArea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806811">
              <w:rPr>
                <w:b/>
                <w:sz w:val="22"/>
                <w:szCs w:val="22"/>
              </w:rPr>
              <w:t xml:space="preserve">fewer </w:t>
            </w:r>
            <w:r>
              <w:rPr>
                <w:b/>
                <w:sz w:val="22"/>
                <w:szCs w:val="22"/>
              </w:rPr>
              <w:t>than 30 days notice to court)</w:t>
            </w:r>
          </w:p>
        </w:tc>
      </w:tr>
      <w:tr w:rsidR="0063464A" w14:paraId="68E73311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80"/>
        </w:trPr>
        <w:tc>
          <w:tcPr>
            <w:tcW w:w="6919" w:type="dxa"/>
            <w:gridSpan w:val="3"/>
          </w:tcPr>
          <w:p w14:paraId="31FDDA22" w14:textId="77777777" w:rsidR="0063464A" w:rsidRDefault="0063464A">
            <w:pPr>
              <w:pStyle w:val="Instruction"/>
              <w:jc w:val="left"/>
              <w:rPr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14:paraId="72A617AD" w14:textId="77777777" w:rsidR="0063464A" w:rsidRDefault="0063464A">
            <w:pPr>
              <w:pStyle w:val="InputArea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3464A" w14:paraId="594FC691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hRule="exact" w:val="280"/>
        </w:trPr>
        <w:tc>
          <w:tcPr>
            <w:tcW w:w="10888" w:type="dxa"/>
            <w:gridSpan w:val="5"/>
          </w:tcPr>
          <w:p w14:paraId="089F10AF" w14:textId="77777777" w:rsidR="0063464A" w:rsidRDefault="0063464A">
            <w:pPr>
              <w:pStyle w:val="FTBold12"/>
            </w:pPr>
            <w:r>
              <w:t>Applicant(s)</w:t>
            </w:r>
          </w:p>
        </w:tc>
      </w:tr>
      <w:tr w:rsidR="0063464A" w14:paraId="7100DE9A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817CF8" w14:textId="77777777"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488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56A41D32" w14:textId="77777777"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tr w:rsidR="0063464A" w14:paraId="257A32A6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</w:trPr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B92C" w14:textId="77777777" w:rsidR="0063464A" w:rsidRDefault="0063464A">
            <w:pPr>
              <w:pStyle w:val="BoxInputArea"/>
            </w:pPr>
            <w:bookmarkStart w:id="3" w:name="AppInfo" w:colFirst="0" w:colLast="0"/>
            <w:bookmarkStart w:id="4" w:name="AppLawyerInfo" w:colFirst="1" w:colLast="1"/>
          </w:p>
        </w:tc>
        <w:tc>
          <w:tcPr>
            <w:tcW w:w="548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209594CD" w14:textId="77777777" w:rsidR="0063464A" w:rsidRDefault="0063464A">
            <w:pPr>
              <w:pStyle w:val="BoxInputArea"/>
            </w:pPr>
          </w:p>
        </w:tc>
      </w:tr>
      <w:bookmarkEnd w:id="3"/>
      <w:bookmarkEnd w:id="4"/>
      <w:tr w:rsidR="0063464A" w14:paraId="018664E7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10888" w:type="dxa"/>
            <w:gridSpan w:val="5"/>
          </w:tcPr>
          <w:p w14:paraId="5BF5D8AE" w14:textId="77777777" w:rsidR="0063464A" w:rsidRDefault="0063464A">
            <w:pPr>
              <w:pStyle w:val="FTBold12"/>
              <w:spacing w:before="160"/>
            </w:pPr>
            <w:r>
              <w:t>Respondent(s)</w:t>
            </w:r>
          </w:p>
        </w:tc>
      </w:tr>
      <w:tr w:rsidR="0063464A" w14:paraId="3BDDC7F3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D9B5A8" w14:textId="77777777"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488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0A1AA94E" w14:textId="77777777"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tr w:rsidR="0063464A" w:rsidRPr="00942ED4" w14:paraId="7FD5DA59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</w:trPr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AAC2" w14:textId="77777777" w:rsidR="0063464A" w:rsidRPr="00942ED4" w:rsidRDefault="0063464A">
            <w:pPr>
              <w:pStyle w:val="BoxInputArea"/>
            </w:pPr>
            <w:bookmarkStart w:id="5" w:name="RespInfo" w:colFirst="0" w:colLast="0"/>
            <w:bookmarkStart w:id="6" w:name="RespLawyerInfo" w:colFirst="1" w:colLast="1"/>
          </w:p>
        </w:tc>
        <w:tc>
          <w:tcPr>
            <w:tcW w:w="548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5C3490B" w14:textId="77777777" w:rsidR="0063464A" w:rsidRPr="00942ED4" w:rsidRDefault="0063464A">
            <w:pPr>
              <w:pStyle w:val="BoxInputArea"/>
            </w:pPr>
          </w:p>
        </w:tc>
      </w:tr>
      <w:bookmarkEnd w:id="5"/>
      <w:bookmarkEnd w:id="6"/>
    </w:tbl>
    <w:p w14:paraId="4A2680BE" w14:textId="77777777" w:rsidR="00942ED4" w:rsidRPr="00942ED4" w:rsidRDefault="00942ED4" w:rsidP="00942ED4">
      <w:pPr>
        <w:pStyle w:val="CustomNormal"/>
        <w:ind w:left="-86"/>
        <w:rPr>
          <w:b/>
          <w:sz w:val="8"/>
          <w:szCs w:val="8"/>
        </w:rPr>
      </w:pPr>
    </w:p>
    <w:p w14:paraId="4225CEF7" w14:textId="77777777" w:rsidR="0063464A" w:rsidRPr="00306675" w:rsidRDefault="002509E0" w:rsidP="002509E0">
      <w:pPr>
        <w:pStyle w:val="CustomNormal"/>
        <w:spacing w:before="120"/>
        <w:ind w:left="-86"/>
        <w:rPr>
          <w:b/>
          <w:vanish/>
        </w:rPr>
      </w:pPr>
      <w:bookmarkStart w:id="7" w:name="CLbox"/>
      <w:r w:rsidRPr="00306675">
        <w:rPr>
          <w:b/>
          <w:vanish/>
        </w:rPr>
        <w:t>Children’s Lawyer</w:t>
      </w:r>
    </w:p>
    <w:tbl>
      <w:tblPr>
        <w:tblW w:w="10887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7"/>
      </w:tblGrid>
      <w:tr w:rsidR="008526A4" w:rsidRPr="00306675" w14:paraId="6FC9C314" w14:textId="77777777" w:rsidTr="008526A4">
        <w:trPr>
          <w:cantSplit/>
          <w:hidden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F81C0AF" w14:textId="77777777" w:rsidR="008526A4" w:rsidRPr="00306675" w:rsidRDefault="008526A4" w:rsidP="001B06D4">
            <w:pPr>
              <w:pStyle w:val="TableInstruction"/>
              <w:spacing w:after="0"/>
              <w:rPr>
                <w:vanish/>
              </w:rPr>
            </w:pPr>
            <w:r w:rsidRPr="00306675">
              <w:rPr>
                <w:vanish/>
              </w:rPr>
              <w:t>Name &amp; address of Children’s Lawyer’s agent for service (street &amp; number, municipality, postal code, telephone &amp; fax numbers and e-mail address (if any)) and name of person represented.</w:t>
            </w:r>
          </w:p>
        </w:tc>
      </w:tr>
      <w:tr w:rsidR="008526A4" w:rsidRPr="00306675" w14:paraId="1BAAE078" w14:textId="77777777" w:rsidTr="008526A4">
        <w:trPr>
          <w:hidden/>
        </w:trPr>
        <w:tc>
          <w:tcPr>
            <w:tcW w:w="108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280A0F1" w14:textId="77777777" w:rsidR="008526A4" w:rsidRPr="00306675" w:rsidRDefault="008526A4" w:rsidP="001B06D4">
            <w:pPr>
              <w:pStyle w:val="BoxInputArea"/>
              <w:rPr>
                <w:vanish/>
              </w:rPr>
            </w:pPr>
            <w:bookmarkStart w:id="8" w:name="ChildrensLawyer" w:colFirst="0" w:colLast="0"/>
          </w:p>
        </w:tc>
      </w:tr>
      <w:bookmarkEnd w:id="7"/>
      <w:bookmarkEnd w:id="8"/>
    </w:tbl>
    <w:p w14:paraId="057227CD" w14:textId="77777777" w:rsidR="008526A4" w:rsidRPr="00942ED4" w:rsidRDefault="008526A4"/>
    <w:p w14:paraId="4FCDF473" w14:textId="77777777" w:rsidR="002F1937" w:rsidRDefault="002F1937" w:rsidP="009D6D58">
      <w:pPr>
        <w:pStyle w:val="InputArea"/>
        <w:rPr>
          <w:b/>
          <w:bCs/>
          <w:u w:val="single"/>
        </w:rPr>
      </w:pPr>
    </w:p>
    <w:p w14:paraId="55DF61C3" w14:textId="2782AD02" w:rsidR="00AE4601" w:rsidRDefault="00645F6D" w:rsidP="00645F6D">
      <w:pPr>
        <w:pStyle w:val="InputArea"/>
        <w:ind w:left="720" w:hanging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CONSENT REQUEST TO ADJOURN CASE MANAGEMENT DATE WITHOUT ATTENDANCE</w:t>
      </w:r>
    </w:p>
    <w:p w14:paraId="5B33DB60" w14:textId="2DCD23F6" w:rsidR="009D6D58" w:rsidRDefault="009D6D58" w:rsidP="009D6D58">
      <w:pPr>
        <w:pStyle w:val="InputArea"/>
        <w:ind w:left="720" w:hanging="720"/>
        <w:rPr>
          <w:b/>
          <w:bCs/>
          <w:u w:val="single"/>
        </w:rPr>
      </w:pPr>
    </w:p>
    <w:p w14:paraId="31E96C8F" w14:textId="5BBF71E6" w:rsidR="009D6D58" w:rsidRDefault="009D6D58" w:rsidP="009D6D58">
      <w:pPr>
        <w:pStyle w:val="InputArea"/>
        <w:ind w:left="720" w:hanging="720"/>
        <w:rPr>
          <w:b/>
          <w:bCs/>
        </w:rPr>
      </w:pPr>
      <w:r>
        <w:rPr>
          <w:b/>
          <w:bCs/>
        </w:rPr>
        <w:t>Note: Requests for an adjournment of a case management date may be made through the Office of the Trial Coordinator without judicial authorization</w:t>
      </w:r>
      <w:r w:rsidR="009E6D64">
        <w:rPr>
          <w:b/>
          <w:bCs/>
        </w:rPr>
        <w:t>,</w:t>
      </w:r>
      <w:r>
        <w:rPr>
          <w:b/>
          <w:bCs/>
        </w:rPr>
        <w:t xml:space="preserve"> if the request is made </w:t>
      </w:r>
      <w:r w:rsidR="00D74E8A">
        <w:rPr>
          <w:b/>
          <w:bCs/>
        </w:rPr>
        <w:t xml:space="preserve">at least </w:t>
      </w:r>
      <w:r>
        <w:rPr>
          <w:b/>
          <w:bCs/>
        </w:rPr>
        <w:t>30 days prior to the court attendance.</w:t>
      </w:r>
      <w:r w:rsidR="00874974">
        <w:rPr>
          <w:b/>
          <w:bCs/>
        </w:rPr>
        <w:t xml:space="preserve">  Use of this form is not required for such requests.</w:t>
      </w:r>
    </w:p>
    <w:p w14:paraId="3651E308" w14:textId="0D3933AF" w:rsidR="009D6D58" w:rsidRDefault="00F16951" w:rsidP="009D6D58">
      <w:pPr>
        <w:pStyle w:val="InputArea"/>
        <w:ind w:left="720" w:hanging="720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_________________________________________________________________________________________</w:t>
      </w:r>
    </w:p>
    <w:p w14:paraId="26A89FFD" w14:textId="32121C43" w:rsidR="00F16951" w:rsidRPr="00F16951" w:rsidRDefault="00F16951" w:rsidP="00F16951">
      <w:pPr>
        <w:pStyle w:val="InputArea"/>
        <w:jc w:val="left"/>
        <w:rPr>
          <w:b/>
          <w:bCs/>
        </w:rPr>
      </w:pPr>
    </w:p>
    <w:p w14:paraId="420E6DAA" w14:textId="71A79D91" w:rsidR="00AE4601" w:rsidRDefault="002D6854" w:rsidP="00541F9B">
      <w:pPr>
        <w:pStyle w:val="InputArea"/>
        <w:ind w:left="720"/>
      </w:pPr>
      <w:r>
        <w:t xml:space="preserve">All interested parties in this action </w:t>
      </w:r>
      <w:r w:rsidR="00365A08">
        <w:t xml:space="preserve">jointly </w:t>
      </w:r>
      <w:r>
        <w:t xml:space="preserve">request an adjournment of </w:t>
      </w:r>
      <w:r w:rsidR="00AE4601">
        <w:t>the</w:t>
      </w:r>
      <w:r w:rsidR="00365A08">
        <w:t xml:space="preserve"> </w:t>
      </w:r>
      <w:r w:rsidR="00C17707">
        <w:t>following upcoming case management conference:</w:t>
      </w:r>
    </w:p>
    <w:p w14:paraId="733281E1" w14:textId="77777777" w:rsidR="00AE4601" w:rsidRDefault="00AE4601" w:rsidP="00AE4601">
      <w:pPr>
        <w:pStyle w:val="InputArea"/>
      </w:pPr>
    </w:p>
    <w:p w14:paraId="64DCBAF8" w14:textId="6817952D" w:rsidR="00AE4601" w:rsidRDefault="00AE4601" w:rsidP="009E0158">
      <w:pPr>
        <w:pStyle w:val="InputArea"/>
        <w:ind w:left="720" w:hanging="720"/>
      </w:pPr>
      <w:r>
        <w:tab/>
      </w:r>
      <w:r w:rsidR="009E0158">
        <w:tab/>
      </w:r>
      <w:r>
        <w:t>□</w:t>
      </w:r>
      <w:r>
        <w:tab/>
        <w:t>DRO Conference</w:t>
      </w:r>
      <w:r w:rsidR="009E0158">
        <w:tab/>
      </w:r>
      <w:r w:rsidR="009E0158">
        <w:tab/>
      </w:r>
      <w:r>
        <w:t>□</w:t>
      </w:r>
      <w:r>
        <w:tab/>
        <w:t>Case Conference</w:t>
      </w:r>
    </w:p>
    <w:p w14:paraId="49ACC203" w14:textId="052E9BB1" w:rsidR="00AE4601" w:rsidRDefault="00AE4601" w:rsidP="009E0158">
      <w:pPr>
        <w:pStyle w:val="InputArea"/>
        <w:ind w:left="720" w:hanging="720"/>
      </w:pPr>
      <w:r>
        <w:tab/>
      </w:r>
      <w:r w:rsidR="009E0158">
        <w:tab/>
      </w:r>
      <w:r>
        <w:t>□</w:t>
      </w:r>
      <w:r>
        <w:tab/>
        <w:t>Settlement Conference</w:t>
      </w:r>
      <w:r w:rsidR="009E0158">
        <w:tab/>
      </w:r>
      <w:r>
        <w:t>□</w:t>
      </w:r>
      <w:r>
        <w:tab/>
        <w:t>Trial Scheduling Conference</w:t>
      </w:r>
    </w:p>
    <w:p w14:paraId="2D2F3F34" w14:textId="5F75C490" w:rsidR="00541F9B" w:rsidRDefault="00541F9B" w:rsidP="002512F1">
      <w:pPr>
        <w:pStyle w:val="InputArea"/>
        <w:ind w:left="720" w:hanging="720"/>
      </w:pPr>
    </w:p>
    <w:p w14:paraId="44029FFB" w14:textId="774FE369" w:rsidR="00541F9B" w:rsidRDefault="00541F9B" w:rsidP="002512F1">
      <w:pPr>
        <w:pStyle w:val="InputArea"/>
        <w:ind w:left="720" w:hanging="720"/>
      </w:pPr>
      <w:r>
        <w:tab/>
        <w:t>To be held on:_____________________________________________________________________</w:t>
      </w:r>
    </w:p>
    <w:p w14:paraId="4ED435BE" w14:textId="406C0EC6" w:rsidR="00541F9B" w:rsidRDefault="00541F9B" w:rsidP="002512F1">
      <w:pPr>
        <w:pStyle w:val="InputArea"/>
        <w:ind w:left="720" w:hanging="720"/>
      </w:pPr>
    </w:p>
    <w:p w14:paraId="0C7FA3CA" w14:textId="1198C86B" w:rsidR="00541F9B" w:rsidRDefault="00541F9B" w:rsidP="002512F1">
      <w:pPr>
        <w:pStyle w:val="InputArea"/>
        <w:ind w:left="720" w:hanging="720"/>
      </w:pPr>
      <w:r>
        <w:tab/>
        <w:t>Before Justice:__________________________________________</w:t>
      </w:r>
    </w:p>
    <w:p w14:paraId="78AF9DD5" w14:textId="4A162117" w:rsidR="00541F9B" w:rsidRDefault="00541F9B" w:rsidP="002512F1">
      <w:pPr>
        <w:pStyle w:val="InputArea"/>
        <w:ind w:left="720" w:hanging="720"/>
      </w:pPr>
    </w:p>
    <w:p w14:paraId="555394FF" w14:textId="457BE87E" w:rsidR="003E0A86" w:rsidRDefault="00541F9B" w:rsidP="002512F1">
      <w:pPr>
        <w:pStyle w:val="InputArea"/>
        <w:ind w:left="720" w:hanging="720"/>
      </w:pPr>
      <w:r>
        <w:tab/>
      </w:r>
      <w:r w:rsidR="003E0A86">
        <w:t>Without necessity of court attendance because:</w:t>
      </w:r>
    </w:p>
    <w:p w14:paraId="7A0E27A0" w14:textId="77777777" w:rsidR="00EF591E" w:rsidRDefault="00541F9B" w:rsidP="0067314D">
      <w:pPr>
        <w:pStyle w:val="InputArea"/>
      </w:pPr>
      <w:r>
        <w:t>_________________________________________________________________________________________</w:t>
      </w:r>
    </w:p>
    <w:p w14:paraId="0C8D0CF5" w14:textId="42E22E11" w:rsidR="00EF591E" w:rsidRDefault="00541F9B" w:rsidP="0067314D">
      <w:pPr>
        <w:pStyle w:val="InputArea"/>
      </w:pPr>
      <w:r>
        <w:t>__________________________________________________________________________________________________________________________________________________________________________________</w:t>
      </w:r>
    </w:p>
    <w:p w14:paraId="2911E69D" w14:textId="77777777" w:rsidR="00EF591E" w:rsidRDefault="00541F9B" w:rsidP="0067314D">
      <w:pPr>
        <w:pStyle w:val="InputArea"/>
      </w:pPr>
      <w:r>
        <w:t>__________________________________________________________________________________________________________________________________________________________________________________</w:t>
      </w:r>
    </w:p>
    <w:p w14:paraId="547BB560" w14:textId="24DF6427" w:rsidR="00FA0D51" w:rsidRDefault="00541F9B" w:rsidP="0067314D">
      <w:pPr>
        <w:pStyle w:val="InputArea"/>
      </w:pPr>
      <w:r>
        <w:t>_______________________________________________________________________________________</w:t>
      </w:r>
      <w:r w:rsidR="003E0A86">
        <w:t>_</w:t>
      </w:r>
    </w:p>
    <w:p w14:paraId="0814C979" w14:textId="77777777" w:rsidR="003E0A86" w:rsidRDefault="003E0A86" w:rsidP="003E0A86">
      <w:pPr>
        <w:pStyle w:val="InputArea"/>
      </w:pPr>
    </w:p>
    <w:p w14:paraId="26E30E83" w14:textId="6A8895CE" w:rsidR="00D07F36" w:rsidRDefault="00B51FC2" w:rsidP="003E0A86">
      <w:pPr>
        <w:pStyle w:val="InputArea"/>
      </w:pPr>
      <w:r>
        <w:t>If this request is granted, w</w:t>
      </w:r>
      <w:r w:rsidR="0067314D">
        <w:t xml:space="preserve">e </w:t>
      </w:r>
      <w:r w:rsidR="003E0A86">
        <w:t xml:space="preserve">agree to reschedule the conference on a mutually agreeable date through </w:t>
      </w:r>
      <w:r w:rsidR="0067314D">
        <w:t>Office of the Trial Coordinator</w:t>
      </w:r>
      <w:r w:rsidR="009A360E">
        <w:t>, if</w:t>
      </w:r>
      <w:r w:rsidR="009E6D64">
        <w:t>,</w:t>
      </w:r>
      <w:r w:rsidR="009A360E">
        <w:t xml:space="preserve"> and when</w:t>
      </w:r>
      <w:r>
        <w:t>,</w:t>
      </w:r>
      <w:r w:rsidR="009A360E">
        <w:t xml:space="preserve"> ready to proceed</w:t>
      </w:r>
      <w:r w:rsidR="003F2A44">
        <w:t>.</w:t>
      </w:r>
      <w:r w:rsidR="009A360E">
        <w:t xml:space="preserve"> </w:t>
      </w:r>
    </w:p>
    <w:p w14:paraId="0FD24FAF" w14:textId="1247B2B6" w:rsidR="009A360E" w:rsidRDefault="009A360E" w:rsidP="003E0A86">
      <w:pPr>
        <w:pStyle w:val="InputArea"/>
      </w:pPr>
    </w:p>
    <w:p w14:paraId="69C4F622" w14:textId="77777777" w:rsidR="00777173" w:rsidRPr="00777173" w:rsidRDefault="00777173" w:rsidP="00777173">
      <w:pPr>
        <w:pStyle w:val="InputArea"/>
        <w:rPr>
          <w:u w:val="single"/>
        </w:rPr>
      </w:pPr>
      <w:r>
        <w:rPr>
          <w:u w:val="single"/>
        </w:rPr>
        <w:t>_____________________________________</w:t>
      </w:r>
      <w:r>
        <w:tab/>
      </w:r>
      <w:r>
        <w:tab/>
      </w:r>
      <w:r>
        <w:rPr>
          <w:u w:val="single"/>
        </w:rPr>
        <w:t>______________________________________</w:t>
      </w:r>
    </w:p>
    <w:p w14:paraId="639FA431" w14:textId="28E402DC" w:rsidR="009A360E" w:rsidRDefault="00777173" w:rsidP="003E0A86">
      <w:pPr>
        <w:pStyle w:val="InputArea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E8A">
        <w:t xml:space="preserve">Signature of </w:t>
      </w:r>
      <w:r>
        <w:t>Applicant or Agent</w:t>
      </w:r>
    </w:p>
    <w:p w14:paraId="5E7EF0D4" w14:textId="77777777" w:rsidR="00777173" w:rsidRPr="00EF591E" w:rsidRDefault="00777173" w:rsidP="00777173">
      <w:pPr>
        <w:pStyle w:val="InputArea"/>
        <w:rPr>
          <w:b/>
          <w:bCs/>
          <w:u w:val="single"/>
        </w:rPr>
      </w:pPr>
      <w:r w:rsidRPr="00EF591E">
        <w:rPr>
          <w:b/>
          <w:bCs/>
          <w:u w:val="single"/>
        </w:rPr>
        <w:t>_____________________________________</w:t>
      </w:r>
      <w:r w:rsidRPr="00EF591E">
        <w:rPr>
          <w:b/>
          <w:bCs/>
        </w:rPr>
        <w:tab/>
      </w:r>
      <w:r w:rsidRPr="00EF591E">
        <w:rPr>
          <w:b/>
          <w:bCs/>
        </w:rPr>
        <w:tab/>
      </w:r>
      <w:r w:rsidRPr="00EF591E">
        <w:rPr>
          <w:b/>
          <w:bCs/>
          <w:u w:val="single"/>
        </w:rPr>
        <w:t>______________________________________</w:t>
      </w:r>
    </w:p>
    <w:p w14:paraId="687492DB" w14:textId="0F7437F3" w:rsidR="00D07F36" w:rsidRDefault="00777173" w:rsidP="00FA0D51">
      <w:pPr>
        <w:pStyle w:val="InputArea"/>
      </w:pPr>
      <w:r w:rsidRPr="00EF591E">
        <w:t>Date</w:t>
      </w:r>
      <w:r w:rsidRPr="00EF591E">
        <w:rPr>
          <w:b/>
          <w:bCs/>
        </w:rPr>
        <w:tab/>
      </w:r>
      <w:r w:rsidRPr="00EF591E">
        <w:rPr>
          <w:b/>
          <w:bCs/>
        </w:rPr>
        <w:tab/>
      </w:r>
      <w:r w:rsidRPr="00EF591E">
        <w:rPr>
          <w:b/>
          <w:bCs/>
        </w:rPr>
        <w:tab/>
      </w:r>
      <w:r w:rsidRPr="00EF591E">
        <w:rPr>
          <w:b/>
          <w:bCs/>
        </w:rPr>
        <w:tab/>
      </w:r>
      <w:r w:rsidRPr="00EF591E">
        <w:rPr>
          <w:b/>
          <w:bCs/>
        </w:rPr>
        <w:tab/>
      </w:r>
      <w:r>
        <w:tab/>
      </w:r>
      <w:r>
        <w:tab/>
      </w:r>
      <w:r>
        <w:tab/>
      </w:r>
      <w:r w:rsidR="00D74E8A">
        <w:t xml:space="preserve">Signature of </w:t>
      </w:r>
      <w:r>
        <w:t>Respondent or Agent</w:t>
      </w:r>
    </w:p>
    <w:p w14:paraId="7AF84310" w14:textId="77777777" w:rsidR="00777173" w:rsidRPr="00777173" w:rsidRDefault="00777173" w:rsidP="00777173">
      <w:pPr>
        <w:pStyle w:val="InputArea"/>
        <w:rPr>
          <w:u w:val="single"/>
        </w:rPr>
      </w:pPr>
      <w:r>
        <w:rPr>
          <w:u w:val="single"/>
        </w:rPr>
        <w:t>_____________________________________</w:t>
      </w:r>
      <w:r>
        <w:tab/>
      </w:r>
      <w:r>
        <w:tab/>
      </w:r>
      <w:r>
        <w:rPr>
          <w:u w:val="single"/>
        </w:rPr>
        <w:t>______________________________________</w:t>
      </w:r>
    </w:p>
    <w:p w14:paraId="2131ACE8" w14:textId="2F2C7B06" w:rsidR="00777173" w:rsidRDefault="00777173" w:rsidP="00777173">
      <w:pPr>
        <w:pStyle w:val="InputArea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E8A">
        <w:t>Signature of O</w:t>
      </w:r>
      <w:r>
        <w:t>ther Interested Party or Agent</w:t>
      </w:r>
    </w:p>
    <w:p w14:paraId="09C30FEF" w14:textId="77777777" w:rsidR="00777173" w:rsidRPr="00777173" w:rsidRDefault="00777173" w:rsidP="00777173">
      <w:pPr>
        <w:pStyle w:val="InputArea"/>
        <w:pBdr>
          <w:bottom w:val="single" w:sz="12" w:space="1" w:color="auto"/>
        </w:pBdr>
      </w:pPr>
    </w:p>
    <w:p w14:paraId="32CA6085" w14:textId="09E7D6FD" w:rsidR="00777173" w:rsidRDefault="009C030A" w:rsidP="00FA0D51">
      <w:pPr>
        <w:pStyle w:val="InputArea"/>
        <w:rPr>
          <w:i/>
          <w:iCs/>
        </w:rPr>
      </w:pPr>
      <w:r>
        <w:rPr>
          <w:i/>
          <w:iCs/>
        </w:rPr>
        <w:t>TO BE COMPLETED BY COURT:</w:t>
      </w:r>
    </w:p>
    <w:p w14:paraId="1E2F504D" w14:textId="77777777" w:rsidR="009C030A" w:rsidRPr="009C030A" w:rsidRDefault="009C030A" w:rsidP="00FA0D51">
      <w:pPr>
        <w:pStyle w:val="InputArea"/>
        <w:rPr>
          <w:i/>
          <w:iCs/>
        </w:rPr>
      </w:pPr>
    </w:p>
    <w:p w14:paraId="1D525018" w14:textId="6CAD1667" w:rsidR="00645F6D" w:rsidRDefault="00430102" w:rsidP="00FA0D51">
      <w:pPr>
        <w:pStyle w:val="InputArea"/>
      </w:pPr>
      <w:r>
        <w:t>□</w:t>
      </w:r>
      <w:r>
        <w:tab/>
        <w:t>Request Approved</w:t>
      </w:r>
    </w:p>
    <w:p w14:paraId="47415A24" w14:textId="241C6BB9" w:rsidR="00430102" w:rsidRDefault="00430102" w:rsidP="00FA0D51">
      <w:pPr>
        <w:pStyle w:val="InputArea"/>
      </w:pPr>
      <w:r>
        <w:t>□</w:t>
      </w:r>
      <w:r>
        <w:tab/>
        <w:t>Request Denied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715D4CF4" w14:textId="7DF0158D" w:rsidR="00430102" w:rsidRDefault="00430102" w:rsidP="00FA0D51">
      <w:pPr>
        <w:pStyle w:val="InputAre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</w:t>
      </w:r>
    </w:p>
    <w:sectPr w:rsidR="00430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576" w:bottom="720" w:left="936" w:header="36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6DB3" w14:textId="77777777" w:rsidR="00FB5592" w:rsidRDefault="00FB5592">
      <w:r>
        <w:separator/>
      </w:r>
    </w:p>
  </w:endnote>
  <w:endnote w:type="continuationSeparator" w:id="0">
    <w:p w14:paraId="4606CB12" w14:textId="77777777" w:rsidR="00FB5592" w:rsidRDefault="00FB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39A5" w14:textId="77777777" w:rsidR="0063464A" w:rsidRDefault="00634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C09D" w14:textId="77777777" w:rsidR="0063464A" w:rsidRDefault="0063464A">
    <w:pPr>
      <w:jc w:val="right"/>
      <w:rPr>
        <w:b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0459" w14:textId="77777777" w:rsidR="0063464A" w:rsidRDefault="0063464A">
    <w:pPr>
      <w:pStyle w:val="Footer"/>
      <w:tabs>
        <w:tab w:val="clear" w:pos="4320"/>
        <w:tab w:val="clear" w:pos="8640"/>
        <w:tab w:val="right" w:pos="10728"/>
      </w:tabs>
      <w:spacing w:before="120"/>
    </w:pPr>
    <w:r>
      <w:rPr>
        <w:rFonts w:ascii="Arial" w:hAnsi="Arial"/>
        <w:sz w:val="12"/>
      </w:rPr>
      <w:tab/>
      <w:t>www.DIVORCEmate.com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F1BD" w14:textId="77777777" w:rsidR="00FB5592" w:rsidRDefault="00FB5592">
      <w:r>
        <w:separator/>
      </w:r>
    </w:p>
  </w:footnote>
  <w:footnote w:type="continuationSeparator" w:id="0">
    <w:p w14:paraId="641967EC" w14:textId="77777777" w:rsidR="00FB5592" w:rsidRDefault="00FB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9578" w14:textId="77777777" w:rsidR="0063464A" w:rsidRDefault="00634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5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15"/>
      <w:gridCol w:w="2106"/>
      <w:gridCol w:w="2272"/>
      <w:gridCol w:w="7"/>
    </w:tblGrid>
    <w:tr w:rsidR="0063464A" w14:paraId="33C98A47" w14:textId="77777777">
      <w:trPr>
        <w:gridAfter w:val="1"/>
        <w:wAfter w:w="7" w:type="dxa"/>
        <w:trHeight w:val="180"/>
      </w:trPr>
      <w:tc>
        <w:tcPr>
          <w:tcW w:w="6415" w:type="dxa"/>
          <w:vAlign w:val="bottom"/>
        </w:tcPr>
        <w:p w14:paraId="2E81E3A4" w14:textId="77777777" w:rsidR="0063464A" w:rsidRDefault="0063464A">
          <w:pPr>
            <w:pStyle w:val="CustomHeader"/>
          </w:pPr>
          <w:r>
            <w:t xml:space="preserve">Blank Form  (page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  <w:tc>
        <w:tcPr>
          <w:tcW w:w="2106" w:type="dxa"/>
          <w:vAlign w:val="bottom"/>
        </w:tcPr>
        <w:p w14:paraId="4806E6E4" w14:textId="77777777" w:rsidR="0063464A" w:rsidRDefault="0063464A">
          <w:pPr>
            <w:pStyle w:val="CustomHeader"/>
            <w:ind w:right="72"/>
            <w:jc w:val="right"/>
          </w:pPr>
          <w:r>
            <w:t>Court File Number</w:t>
          </w:r>
        </w:p>
      </w:tc>
      <w:tc>
        <w:tcPr>
          <w:tcW w:w="2272" w:type="dxa"/>
          <w:tcBorders>
            <w:bottom w:val="single" w:sz="2" w:space="0" w:color="auto"/>
          </w:tcBorders>
          <w:vAlign w:val="bottom"/>
        </w:tcPr>
        <w:p w14:paraId="4BD48A46" w14:textId="2E22B1EF" w:rsidR="0063464A" w:rsidRDefault="0063464A">
          <w:pPr>
            <w:pStyle w:val="InputArea"/>
            <w:jc w:val="right"/>
          </w:pPr>
          <w:r>
            <w:fldChar w:fldCharType="begin"/>
          </w:r>
          <w:r>
            <w:instrText xml:space="preserve"> STYLEREF CFN \* MERGEFORMAT </w:instrText>
          </w:r>
          <w:r>
            <w:fldChar w:fldCharType="end"/>
          </w:r>
        </w:p>
      </w:tc>
    </w:tr>
    <w:tr w:rsidR="0063464A" w14:paraId="59779A3B" w14:textId="77777777">
      <w:trPr>
        <w:cantSplit/>
      </w:trPr>
      <w:tc>
        <w:tcPr>
          <w:tcW w:w="10800" w:type="dxa"/>
          <w:gridSpan w:val="4"/>
          <w:vAlign w:val="bottom"/>
        </w:tcPr>
        <w:p w14:paraId="55CAA061" w14:textId="77777777" w:rsidR="0063464A" w:rsidRDefault="0063464A">
          <w:pPr>
            <w:pStyle w:val="CustomNormal"/>
            <w:rPr>
              <w:sz w:val="16"/>
            </w:rPr>
          </w:pPr>
        </w:p>
      </w:tc>
    </w:tr>
  </w:tbl>
  <w:p w14:paraId="5C649FF9" w14:textId="77777777" w:rsidR="0063464A" w:rsidRDefault="0063464A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D348" w14:textId="77777777" w:rsidR="0063464A" w:rsidRDefault="00634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 completed" w:val="2003-04-27 11:00:00 PM"/>
    <w:docVar w:name="dgnword-docGUID" w:val="{73D5DB7D-BD7A-41E1-BB35-0EE0589D09DF}"/>
    <w:docVar w:name="dgnword-eventsink" w:val="1728551552"/>
    <w:docVar w:name="Document Number" w:val="82"/>
    <w:docVar w:name="MergeFileLocation" w:val="16"/>
    <w:docVar w:name="MergeFileRevisionNumber" w:val="4"/>
  </w:docVars>
  <w:rsids>
    <w:rsidRoot w:val="00D52E3A"/>
    <w:rsid w:val="00002C3E"/>
    <w:rsid w:val="00032F10"/>
    <w:rsid w:val="001606E6"/>
    <w:rsid w:val="001B06D4"/>
    <w:rsid w:val="002157C4"/>
    <w:rsid w:val="002366FE"/>
    <w:rsid w:val="002509E0"/>
    <w:rsid w:val="002512F1"/>
    <w:rsid w:val="002D618E"/>
    <w:rsid w:val="002D6854"/>
    <w:rsid w:val="002F1937"/>
    <w:rsid w:val="002F6C94"/>
    <w:rsid w:val="00306675"/>
    <w:rsid w:val="003526EF"/>
    <w:rsid w:val="00355584"/>
    <w:rsid w:val="00365A08"/>
    <w:rsid w:val="003E0A86"/>
    <w:rsid w:val="003F2A44"/>
    <w:rsid w:val="00415C21"/>
    <w:rsid w:val="00430102"/>
    <w:rsid w:val="004F3A21"/>
    <w:rsid w:val="00541F9B"/>
    <w:rsid w:val="005E2F74"/>
    <w:rsid w:val="005F0C62"/>
    <w:rsid w:val="0062574C"/>
    <w:rsid w:val="00627404"/>
    <w:rsid w:val="0063464A"/>
    <w:rsid w:val="00634DEC"/>
    <w:rsid w:val="0064095A"/>
    <w:rsid w:val="00645F6D"/>
    <w:rsid w:val="00651648"/>
    <w:rsid w:val="0067314D"/>
    <w:rsid w:val="00695F5F"/>
    <w:rsid w:val="006B4D22"/>
    <w:rsid w:val="006D17ED"/>
    <w:rsid w:val="00732FE0"/>
    <w:rsid w:val="00777173"/>
    <w:rsid w:val="007C7095"/>
    <w:rsid w:val="007F7FCC"/>
    <w:rsid w:val="00804A61"/>
    <w:rsid w:val="00806811"/>
    <w:rsid w:val="00820236"/>
    <w:rsid w:val="008526A4"/>
    <w:rsid w:val="00874974"/>
    <w:rsid w:val="00927C4D"/>
    <w:rsid w:val="00942ED4"/>
    <w:rsid w:val="00954007"/>
    <w:rsid w:val="009542C2"/>
    <w:rsid w:val="00985259"/>
    <w:rsid w:val="009A360E"/>
    <w:rsid w:val="009C030A"/>
    <w:rsid w:val="009C21D5"/>
    <w:rsid w:val="009D6D58"/>
    <w:rsid w:val="009E0158"/>
    <w:rsid w:val="009E6D64"/>
    <w:rsid w:val="00A13DBA"/>
    <w:rsid w:val="00A56A9E"/>
    <w:rsid w:val="00AD493C"/>
    <w:rsid w:val="00AE4601"/>
    <w:rsid w:val="00B041E2"/>
    <w:rsid w:val="00B16DCD"/>
    <w:rsid w:val="00B51FC2"/>
    <w:rsid w:val="00B958E6"/>
    <w:rsid w:val="00BD503E"/>
    <w:rsid w:val="00C17707"/>
    <w:rsid w:val="00C20BA8"/>
    <w:rsid w:val="00C36E71"/>
    <w:rsid w:val="00C60ABE"/>
    <w:rsid w:val="00CA1142"/>
    <w:rsid w:val="00D07F36"/>
    <w:rsid w:val="00D11246"/>
    <w:rsid w:val="00D356A1"/>
    <w:rsid w:val="00D52E3A"/>
    <w:rsid w:val="00D5514A"/>
    <w:rsid w:val="00D74E8A"/>
    <w:rsid w:val="00D936BD"/>
    <w:rsid w:val="00DB63F1"/>
    <w:rsid w:val="00DD2C32"/>
    <w:rsid w:val="00E1240D"/>
    <w:rsid w:val="00E167B7"/>
    <w:rsid w:val="00EF591E"/>
    <w:rsid w:val="00F16951"/>
    <w:rsid w:val="00F70CB6"/>
    <w:rsid w:val="00FA0D51"/>
    <w:rsid w:val="00FB2C7C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307BF"/>
  <w15:chartTrackingRefBased/>
  <w15:docId w15:val="{EB68E3CF-E5BA-4D99-AD7B-0B890F1D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Dated">
    <w:name w:val="Dated"/>
    <w:basedOn w:val="Heading1"/>
    <w:autoRedefine/>
    <w:pPr>
      <w:keepNext w:val="0"/>
      <w:widowControl w:val="0"/>
      <w:shd w:val="pct12" w:color="auto" w:fill="FFFFFF"/>
      <w:ind w:right="29"/>
      <w:jc w:val="left"/>
    </w:pPr>
    <w:rPr>
      <w:rFonts w:ascii="Times New Roman" w:hAnsi="Times New Roman"/>
    </w:rPr>
  </w:style>
  <w:style w:type="paragraph" w:customStyle="1" w:styleId="TableInstruction">
    <w:name w:val="TableInstruction"/>
    <w:basedOn w:val="Instruction"/>
    <w:pPr>
      <w:spacing w:before="40" w:after="20"/>
      <w:ind w:left="29" w:right="144"/>
      <w:jc w:val="left"/>
    </w:pPr>
    <w:rPr>
      <w:sz w:val="16"/>
    </w:rPr>
  </w:style>
  <w:style w:type="paragraph" w:customStyle="1" w:styleId="HeadInputArea">
    <w:name w:val="HeadInputArea"/>
    <w:pPr>
      <w:widowControl w:val="0"/>
      <w:shd w:val="pct12" w:color="auto" w:fill="FFFFFF"/>
      <w:ind w:right="14"/>
    </w:pPr>
    <w:rPr>
      <w:b/>
      <w:sz w:val="24"/>
      <w:lang w:eastAsia="en-US"/>
    </w:rPr>
  </w:style>
  <w:style w:type="paragraph" w:customStyle="1" w:styleId="InputArea">
    <w:name w:val="InputArea"/>
    <w:pPr>
      <w:widowControl w:val="0"/>
      <w:shd w:val="pct12" w:color="auto" w:fill="FFFFFF"/>
      <w:ind w:right="14"/>
      <w:jc w:val="both"/>
    </w:pPr>
    <w:rPr>
      <w:sz w:val="24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Instruction">
    <w:name w:val="Instruction"/>
    <w:basedOn w:val="CustomNormal"/>
    <w:pPr>
      <w:spacing w:before="20"/>
      <w:ind w:right="0"/>
      <w:jc w:val="center"/>
    </w:pPr>
    <w:rPr>
      <w:i/>
      <w:sz w:val="18"/>
    </w:rPr>
  </w:style>
  <w:style w:type="paragraph" w:customStyle="1" w:styleId="CFN">
    <w:name w:val="CFN"/>
    <w:autoRedefine/>
    <w:pPr>
      <w:shd w:val="pct12" w:color="auto" w:fill="FFFFFF"/>
      <w:ind w:right="29"/>
      <w:jc w:val="right"/>
    </w:pPr>
    <w:rPr>
      <w:b/>
      <w:sz w:val="24"/>
      <w:lang w:eastAsia="en-US"/>
    </w:rPr>
  </w:style>
  <w:style w:type="paragraph" w:customStyle="1" w:styleId="FormName">
    <w:name w:val="FormName"/>
    <w:pPr>
      <w:widowControl w:val="0"/>
      <w:jc w:val="right"/>
    </w:pPr>
    <w:rPr>
      <w:rFonts w:ascii="Arial" w:hAnsi="Arial"/>
      <w:b/>
      <w:noProof/>
      <w:sz w:val="24"/>
      <w:lang w:eastAsia="en-US"/>
    </w:rPr>
  </w:style>
  <w:style w:type="paragraph" w:customStyle="1" w:styleId="BoxInputArea">
    <w:name w:val="BoxInputArea"/>
    <w:pPr>
      <w:widowControl w:val="0"/>
      <w:shd w:val="pct12" w:color="auto" w:fill="FFFFFF"/>
      <w:ind w:left="29" w:right="29"/>
    </w:pPr>
    <w:rPr>
      <w:b/>
      <w:sz w:val="24"/>
      <w:lang w:eastAsia="en-US"/>
    </w:rPr>
  </w:style>
  <w:style w:type="paragraph" w:customStyle="1" w:styleId="InstructionL">
    <w:name w:val="Instruction(L)"/>
    <w:basedOn w:val="Instruction"/>
    <w:pPr>
      <w:ind w:right="14"/>
      <w:jc w:val="left"/>
    </w:p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customStyle="1" w:styleId="SpaceText-InputArea">
    <w:name w:val="Space(Text-InputArea)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FTBold12">
    <w:name w:val="FT(Bold12)"/>
    <w:pPr>
      <w:widowControl w:val="0"/>
      <w:ind w:right="14"/>
    </w:pPr>
    <w:rPr>
      <w:rFonts w:ascii="Arial" w:hAnsi="Arial"/>
      <w:b/>
      <w:sz w:val="24"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ubsection-e">
    <w:name w:val="subsection-e"/>
    <w:basedOn w:val="Normal"/>
    <w:rsid w:val="002512F1"/>
    <w:pPr>
      <w:spacing w:before="100" w:beforeAutospacing="1" w:after="100" w:afterAutospacing="1"/>
    </w:pPr>
    <w:rPr>
      <w:sz w:val="24"/>
      <w:szCs w:val="24"/>
      <w:lang w:eastAsia="en-CA"/>
    </w:rPr>
  </w:style>
  <w:style w:type="paragraph" w:customStyle="1" w:styleId="clause-e">
    <w:name w:val="clause-e"/>
    <w:basedOn w:val="Normal"/>
    <w:rsid w:val="002512F1"/>
    <w:pPr>
      <w:spacing w:before="100" w:beforeAutospacing="1" w:after="100" w:afterAutospacing="1"/>
    </w:pPr>
    <w:rPr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vorceMate%20Software\Templates\Word\Family%20Law%20Rules%20-%20Selected%20Forms\Form%2000%20Blan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00 Blank Form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Form</vt:lpstr>
    </vt:vector>
  </TitlesOfParts>
  <Company>DIVORCEmate Software Inc.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Form</dc:title>
  <dc:subject/>
  <dc:creator>Bale, Madam Justice Lauren (SCJ)</dc:creator>
  <cp:keywords/>
  <dc:description/>
  <cp:lastModifiedBy>Chappel, Madam Justice Deborah (SCJ)</cp:lastModifiedBy>
  <cp:revision>3</cp:revision>
  <cp:lastPrinted>2022-09-19T20:49:00Z</cp:lastPrinted>
  <dcterms:created xsi:type="dcterms:W3CDTF">2022-10-31T17:18:00Z</dcterms:created>
  <dcterms:modified xsi:type="dcterms:W3CDTF">2022-10-31T17:20:00Z</dcterms:modified>
  <cp:category>Family Court - Selected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2022-09-15T16:40:21Z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19956b6e-6524-45d6-b37c-fdcfeea6849a</vt:lpwstr>
  </property>
  <property fmtid="{D5CDD505-2E9C-101B-9397-08002B2CF9AE}" pid="8" name="MSIP_Label_034a106e-6316-442c-ad35-738afd673d2b_ContentBits">
    <vt:lpwstr>0</vt:lpwstr>
  </property>
</Properties>
</file>